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83" w:rsidRPr="007F703D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7F703D">
        <w:rPr>
          <w:rFonts w:ascii="TimesNewRomanPSMT" w:hAnsi="TimesNewRomanPSMT" w:cs="TimesNewRomanPSMT"/>
          <w:b/>
          <w:sz w:val="20"/>
          <w:szCs w:val="20"/>
        </w:rPr>
        <w:t>NORMAL WHELPING IN THE BITCH</w:t>
      </w:r>
    </w:p>
    <w:p w:rsidR="007F703D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Autumn P. Davidson</w:t>
      </w:r>
    </w:p>
    <w:p w:rsidR="002A105D" w:rsidRDefault="00494683" w:rsidP="00CE0246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Despite the potential for problems necessitating veterinary intervention, most breeders and their veterinarians prefer bitches</w:t>
      </w:r>
      <w:r w:rsidR="007F703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whelp in their home environment. Valid concerns exist about exposure to infectious agents and increased maternal stress in the</w:t>
      </w:r>
      <w:r w:rsidR="007F703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veterinary clinic.</w:t>
      </w:r>
      <w:r w:rsidR="007F703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The normal length of gestation in the bitch is preprogrammed, 56-58 days from the first day of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diestrus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(determined by</w:t>
      </w:r>
      <w:r w:rsidR="007F703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vaginal cytology or smears), or 64-66 days from the day of the “LH surge” (the pituitary hormone triggering ovulation), or 64-66 days</w:t>
      </w:r>
      <w:r w:rsidR="007F703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from the initial rise in progesterone to between 2-3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>/ml (produced by the ovary after ovulation), during estrus. The length of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gestation from the first breeding date varies from normally from 58-72 days, because of the discrepancy between breeding dates and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the actual fertilization date. Predicting whelping dates from breeding dates is imprecise. Whelping occurs after the progesterone level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falls to &lt;2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>/ml. A drop in rectal temperature to &lt;99 to 100 degrees F may be detected 10 to 14 hours later. The onset of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recognizable labor follows in 10 to 24 hours. Canine labor can be divided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 xml:space="preserve">into 3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stages.During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the first stage of labor, internal, uterine contractions begin to occur in an organized pattern, at regular and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progressively more frequent intervals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Uterine contractions can be detected throughout the later stages of pregnancy, but are isolated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and infrequent. Strong intrauterine pressures result from normal first stage contractions. The behavior of the bitch usually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changes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,she</w:t>
      </w:r>
      <w:proofErr w:type="spellEnd"/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may become restless and reclusive, and lose her appetite, although some bitches eat normally and are more gregarious during early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labor. Vomiting may occur, and nesting behavior is common. The first stage of labor usually lasts from 10 to 24 hours, and results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incervical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dilation. Because of the anatomy of most bitches, dilation of the cervix is not detectable by a vaginal exam, it requires a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special scope. During first stage labor, vaginal discharge should be clear and mucous like.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The onset of the second stage of labor is marked by visible efforts to expel puppies by abdominal muscular contractions, in a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squatting or lying position. Normal deliveries occur after 10 to 60 minutes of such efforts. Puppies are delivered encased in amniotic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membranes. The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chorioallantoic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membrane usually ruptures during delivery (breaking water). Breech delivery is considered normal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in the dog, occurring 40% of the time. The normal bitch immediately licks the neonate to remove the remaining fetal membranes and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associated fluids, and initiate respiration. If the bitch fails to do so, the caretaker should clean the membranes away from the puppy’s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face,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remove fluids from the airways with light suction using an infant bulb syringe. Puppies should not be swung to clear their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airways, as brain damage can occur. Next, the caretaker should stimulate respiration with towel drying. The umbilical cord should be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tied off with clean suture or dental floss, severed 1 inch from the puppy abdomen, and painted with tincture of iodine. Every attempt</w:t>
      </w:r>
      <w:r w:rsidR="00CE0246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should be made to allow mat</w:t>
      </w:r>
      <w:r w:rsidR="00CE0246">
        <w:rPr>
          <w:rFonts w:ascii="TimesNewRomanPSMT" w:hAnsi="TimesNewRomanPSMT" w:cs="TimesNewRomanPSMT"/>
          <w:sz w:val="20"/>
          <w:szCs w:val="20"/>
        </w:rPr>
        <w:t>ernal participation and bonding</w:t>
      </w:r>
      <w:r w:rsidR="002A105D">
        <w:rPr>
          <w:rFonts w:ascii="TimesNewRomanPSMT" w:hAnsi="TimesNewRomanPSMT" w:cs="TimesNewRomanPSMT"/>
          <w:sz w:val="20"/>
          <w:szCs w:val="20"/>
        </w:rPr>
        <w:t>.</w:t>
      </w:r>
    </w:p>
    <w:p w:rsidR="00494683" w:rsidRDefault="00494683" w:rsidP="00CE0246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Third stage labor is defined as the delivery of the placenta, which may be attached to the puppy, or may follow later in labor.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Bitches normally alternate between stages 2 and 3 until delivery of all fetuses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placentae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is complete. Most bitches will attempt to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sever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umbilical cords and ingest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placentae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There is no proven benefit to eating placentas, only indigestion results! Suckling by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neonates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during labor causes increased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oxytocin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release, promoting further effective uterine contractions and milk let down, but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neonates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should be placed in a smaller, warm box (a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styrofoam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ice chest works very well) during actual delivery of subsequent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puppies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, to avoid trauma. A warm water bottle or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microwaved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sock filled with uncooked rice provides warmth to the pups while away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from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bitch. Owners should record placental deliveries.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 novel approach to canine obstetrical monitoring involves the use of external monitoring devices to detect and record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uterine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activity and fetal heart rates*. These devices can be used in the home setting or the veterinary clinic. These devices transmit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lastRenderedPageBreak/>
        <w:t>recorded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information by modem to obstetrical personnel capable of interpretation and subsequent consultation with the attending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veterinarian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owner. Recordings are made as needed when home monitoring is performed, or on site in the veterinary clinic for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short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periods of time if problems are suspected. Sensors detect changes in intra-uterine and intra-amniotic pressures, as well as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doppler</w:t>
      </w:r>
      <w:proofErr w:type="spellEnd"/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monitoring of fetal heart rates. The presence of normal pre-labor uterine activity can be detected, often before behavioral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clues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exist. The onset of an organized pattern of uterine activity, with increased frequency and strength of contractions, heralds the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onset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stage 1 labor. Because the bitches drop in body temperature can be missed and correlates with the onset of first stage labor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loosely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this detection of early labor can be very valuable, indicating the need to monitor the bitch closely as whelping is imminent.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identification of premature labor, perhaps resulting in stillborn or premature puppies, can be made with uterine monitoring as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well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The presence of fetal distress is reflected by slowing of the heart rates. Normal fetal heart rates at term are from 170 to 230 beats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per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minute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bpm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). Transient accelerations occur with fetal movement. Fetal heart rates of &lt;150 to 160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bpm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indicate stress. Fetuses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with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heart rates &lt;130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bpm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have poor survival if not delivered within 2 to 3 hours, and fetuses with heart rates &lt;100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bpm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are an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indication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for immediate intervention. The use of uterine and fetal monitors allows the veterinarian to manage labor medically with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insight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, and the breeder to detect problems before puppies are lost. The administration of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oxytocin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and calcium can be directed and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tailored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based on the results of monitoring. Absolute indications for caesarian section are detected with monitoring before fetal death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maternal compromise occur. Overall, the anxiety level of breeders is diminished, and the level of participation of the veterinarian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improved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Client cost of monitoring is less than the price of 1 puppy.</w:t>
      </w:r>
    </w:p>
    <w:p w:rsidR="00494683" w:rsidRDefault="00494683" w:rsidP="004946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*Veterinary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Perinatal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Services (888) 281 4867</w:t>
      </w:r>
    </w:p>
    <w:p w:rsidR="00FE63A0" w:rsidRDefault="00FE63A0"/>
    <w:sectPr w:rsidR="00FE63A0" w:rsidSect="00B309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683"/>
    <w:rsid w:val="002A105D"/>
    <w:rsid w:val="00494683"/>
    <w:rsid w:val="007F703D"/>
    <w:rsid w:val="00CE0246"/>
    <w:rsid w:val="00FE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campbell</dc:creator>
  <cp:lastModifiedBy>michelle campbell</cp:lastModifiedBy>
  <cp:revision>2</cp:revision>
  <dcterms:created xsi:type="dcterms:W3CDTF">2013-11-16T17:13:00Z</dcterms:created>
  <dcterms:modified xsi:type="dcterms:W3CDTF">2013-11-16T17:13:00Z</dcterms:modified>
</cp:coreProperties>
</file>